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679" w:rsidRPr="00B35679" w:rsidRDefault="00B35679" w:rsidP="00B356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СУДЕБНЫЙ ДЕПАРТАМЕНТ</w:t>
      </w:r>
      <w:r w:rsidRPr="00B35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 ВЕРХОВНОМ СУДЕ РОССИЙСКОЙ ФЕДЕРАЦИИ</w:t>
      </w:r>
    </w:p>
    <w:p w:rsidR="00B35679" w:rsidRPr="00B35679" w:rsidRDefault="00B35679" w:rsidP="00B356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B35679" w:rsidRPr="00B35679" w:rsidRDefault="00B35679" w:rsidP="00B35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679" w:rsidRPr="00B35679" w:rsidRDefault="00B35679" w:rsidP="00B35679">
      <w:pPr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ПРИКАЗ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5"/>
        <w:gridCol w:w="2540"/>
      </w:tblGrid>
      <w:tr w:rsidR="00B35679" w:rsidRPr="00B35679" w:rsidTr="00B35679">
        <w:trPr>
          <w:tblCellSpacing w:w="15" w:type="dxa"/>
          <w:jc w:val="center"/>
        </w:trPr>
        <w:tc>
          <w:tcPr>
            <w:tcW w:w="0" w:type="auto"/>
            <w:hideMark/>
          </w:tcPr>
          <w:p w:rsidR="00B35679" w:rsidRPr="00B35679" w:rsidRDefault="00B35679" w:rsidP="00B356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«18» июля 2017 г.</w:t>
            </w:r>
          </w:p>
        </w:tc>
        <w:tc>
          <w:tcPr>
            <w:tcW w:w="0" w:type="auto"/>
            <w:hideMark/>
          </w:tcPr>
          <w:p w:rsidR="00B35679" w:rsidRPr="00B35679" w:rsidRDefault="00B35679" w:rsidP="00B356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B3567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133 </w:t>
            </w:r>
          </w:p>
        </w:tc>
      </w:tr>
      <w:tr w:rsidR="00B35679" w:rsidRPr="00B35679" w:rsidTr="00B35679">
        <w:trPr>
          <w:tblCellSpacing w:w="15" w:type="dxa"/>
          <w:jc w:val="center"/>
        </w:trPr>
        <w:tc>
          <w:tcPr>
            <w:tcW w:w="0" w:type="auto"/>
            <w:gridSpan w:val="2"/>
            <w:hideMark/>
          </w:tcPr>
          <w:p w:rsidR="00B35679" w:rsidRPr="00B35679" w:rsidRDefault="00B35679" w:rsidP="00B35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6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Москва </w:t>
            </w:r>
          </w:p>
        </w:tc>
      </w:tr>
    </w:tbl>
    <w:p w:rsidR="00B35679" w:rsidRPr="00B35679" w:rsidRDefault="00B35679" w:rsidP="00B356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B3567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 утверждении Положения о порядке представления гражданами,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размещении информации в информационно-телекоммуникационной сети «Интернет», обработке указанных сведений и проверке их достоверности и полноты</w:t>
      </w:r>
      <w:proofErr w:type="gramEnd"/>
    </w:p>
    <w:p w:rsidR="00B35679" w:rsidRPr="00B35679" w:rsidRDefault="00B35679" w:rsidP="00B356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приказа Судебного департамента от 17.10.2018 г. № 212, от 31.07.2019 г. № 161)</w:t>
      </w:r>
    </w:p>
    <w:p w:rsidR="00B35679" w:rsidRPr="00B35679" w:rsidRDefault="00B35679" w:rsidP="00B35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35679" w:rsidRPr="00B35679" w:rsidRDefault="00B35679" w:rsidP="00B356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требований статьи 20.2 Федерального закона от 7 июля 2004 г. № 79-ФЗ «О государственной гражданской службе Российской Федерации» </w:t>
      </w:r>
      <w:proofErr w:type="gramStart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 И К А З Ы В А Ю:</w:t>
      </w:r>
    </w:p>
    <w:p w:rsidR="00B35679" w:rsidRPr="00B35679" w:rsidRDefault="00B35679" w:rsidP="00B356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прилагаемое Положение о порядке представления гражданами,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размещении информации в информационно-телекоммуникационной сети «Интернет», обработке указанных сведений и проверке их достоверности и полноты (далее</w:t>
      </w:r>
      <w:proofErr w:type="gramEnd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Положение). </w:t>
      </w:r>
      <w:proofErr w:type="gramEnd"/>
    </w:p>
    <w:p w:rsidR="00B35679" w:rsidRPr="00B35679" w:rsidRDefault="00B35679" w:rsidP="00B356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Председателям кассационных судов общей юрисдикции, кассационного военного суда, апелляционных судов общей юрисдикции, апелляционного военного суда, верховных судов республик, краевых и областных судов, судов городов федерального значения, судов автономной области и автономных округов, окружных (флотских) военных судов, федеральных арбитражных судов, начальникам управлений Судебного департамента в субъектах Российской Федерации использовать Положение в качестве примерного, на основании которого разработать и утвердить соответствующие положения</w:t>
      </w:r>
      <w:proofErr w:type="gramEnd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редакции приказа Судебного департамента от 31.07.2019 г. № 161). </w:t>
      </w:r>
      <w:proofErr w:type="gramEnd"/>
    </w:p>
    <w:p w:rsidR="00B35679" w:rsidRPr="00B35679" w:rsidRDefault="00B35679" w:rsidP="00B356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Начальникам управлений Судебного департамента в субъектах Российской Федерации разработать и утвердить соответствующее положение для районных судов, гарнизонных военных судов. </w:t>
      </w:r>
    </w:p>
    <w:p w:rsidR="00B35679" w:rsidRPr="00B35679" w:rsidRDefault="00B35679" w:rsidP="00B35679">
      <w:pPr>
        <w:spacing w:after="0" w:line="240" w:lineRule="auto"/>
        <w:ind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утратившим силу приказ Судебного департамента при Верховном Суде Российской Федерации от 21 марта 2017 г. № 48 «О представлении гражданами, претендующими на замещение должности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размещении информации в</w:t>
      </w:r>
      <w:proofErr w:type="gramEnd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информационно-телекоммуникационной сети «Интернет». </w:t>
      </w:r>
    </w:p>
    <w:p w:rsidR="00B35679" w:rsidRPr="00B35679" w:rsidRDefault="00B35679" w:rsidP="00B35679">
      <w:pPr>
        <w:spacing w:after="240" w:line="240" w:lineRule="auto"/>
        <w:ind w:firstLine="4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 </w:t>
      </w:r>
      <w:proofErr w:type="gramStart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приказа возложить на заместителя Генерального директора Судебного департамента при Верховном Суде Российской Федерации, осуществляющего координацию и контроль деятельности Управления государственной службы и кадрового обеспечения. </w:t>
      </w: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B35679" w:rsidRPr="00B35679" w:rsidRDefault="00B35679" w:rsidP="00B35679">
      <w:pPr>
        <w:spacing w:after="0" w:line="240" w:lineRule="auto"/>
        <w:ind w:firstLine="45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директор </w:t>
      </w:r>
      <w:r w:rsidRPr="00B356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А.В. Гусев</w:t>
      </w:r>
    </w:p>
    <w:p w:rsidR="00B35679" w:rsidRDefault="00B35679">
      <w:r>
        <w:br w:type="page"/>
      </w:r>
    </w:p>
    <w:p w:rsidR="00B35679" w:rsidRDefault="00B35679" w:rsidP="00B35679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35679" w:rsidRDefault="00B35679" w:rsidP="00B35679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Судебного департамента при Верховном Суде Российской Федерации от 18 июля 2017 г. N 133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679" w:rsidRDefault="00B35679" w:rsidP="00B356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B35679" w:rsidRPr="00B35679" w:rsidRDefault="00B35679" w:rsidP="00B356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5679" w:rsidRDefault="00B35679" w:rsidP="00B356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B356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порядке представления гражданами,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размещении информации в информационно-телекоммуникационной сети «Интернет», обработке указанных сведений и проверке их достоверности и полноты</w:t>
      </w:r>
      <w:proofErr w:type="gramEnd"/>
    </w:p>
    <w:p w:rsidR="00B35679" w:rsidRPr="00B35679" w:rsidRDefault="00B35679" w:rsidP="00B356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I. Общие положения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Положение о порядке представления гражданами Российской Федерации,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размещении информации в информационно-телекоммуникационной сети «Интернет», обработке указанных сведений и проверке их достоверности и полноты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оложение) разработа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 соответствии со статьей 20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7 июля 2004 г. N 79-ФЗ «О государственной гражданской службе Российской Федерации».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в настоящем Положении понимаются федеральные государственные гражданские служащие, замещающие должности федеральной государственной гражданской службы в Судебном департаменте, федеральные государственные гражданские служащие, замещающие должности начальников управлений Судебного департамента в субъектах Российской Федерации и их заместителей, а также федеральные государственные гражданские служащие, замещающие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должности федеральной государственной гражданской службы администраторов кассационных судов общей юрисдикции, кассационного военного суда, апелляционных судов общей юрисдикции, апелляционного военного суда, верховных судов республик, краевых, областных судов, судов городов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федерального значения, судов автономной области и автономных округов, окружных (флотских) военных судов, гарнизонных военных судов, специализированных судов, арбитражных судов округов, арбитражных апелляционных судов, арбитражных судов субъектов Российской Федерации, специализированных арбитражных судов (далее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-государственные гражданские служащие) (В редакции приказа Судебного департамента от 31.07.2019 г. N 161).</w:t>
      </w:r>
    </w:p>
    <w:p w:rsidR="00B35679" w:rsidRP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Для целей настоящего Положения используются следующие основные понятия: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сайт в информационно-телекоммуникационной сети «Интернет»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«Интернет» по доменным именам и (или) по сетевым адресам, позволяющим идентифицировать сайты в информационно-телекоммуникационной сети «Интернет»;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страница сайта в информационно-телекоммуникационной сети «Интернет»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-ч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асть сайта в информационно-телекоммуникационной сети «Интернет»,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«Интернет»;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общедоступная информация -общеизвестные сведения и иная информация, доступ к которой не ограничен (отсутствие ограничения в доступе к информации предполагает 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неограниченного круга лиц беспрепятственно получать и по своему усмотрению использовать размещенную информацию без согласия и ведома государственного гражданского служащего или гражданина Российской Федерации, претендующего на замещение должности федеральной государственной гражданской службы в Судебном департаменте при Верховном Суде Российской Федерации (далее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-г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ражданин);данные, позволяющие идентифицировать личность государственного гражданского служащего или гражданина -совокупность или одно из следующих сведений: фамилия и имя, фотография, место службы (работы).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II.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представления сведений о размещении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информационно-телекоммуникационной сети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«Интернет»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Сведения об адресах сайтов и (или) страниц сайтов в информационно-телекоммуникационной сети «Интернет» (далее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-с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ведения), на которых государственные гражданские служащие или граждане размещали общедоступную информацию, а также данные, позволяющие их идентифицировать, представляют: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государственные гражданские служащие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-е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жегодно (не позднее 1 апреля года, следующего за отчетным) за календарный год, предшествующий году представления указанной информации;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граждане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ри поступлении на службу в Судебный департамент за три календарных года, предшествующих году поступления на федеральную государственную гражданскую службу в Судебный департамент.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2.2. Сведения представляются по форме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гражданином размещались общедоступная информация, а также данные, позволяющие его идентифицировать, утвержденной распоряжением Правительства Российской Федерации от 28 декабря 2016 г. N 2867-р (далее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-Ф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орма) (приложение к настоящему Положению).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В Форме подлежат отражению адреса сайтов и (или) страниц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сайтов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соблюдении одновременно следующих условий: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на сайте и (или) странице сайта размещалась общедоступная информация;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на сайте и (или) странице сайта размещались данные, позволяющие идентифицировать личность государственного гражданского служащего или гражданина;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общедоступная информация размещалась на сайте и (или) странице сайта непосредственно государственным гражданским служащим или гражданином;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г) указанная информация размещалась на сайте и (или) странице сайта в течение отчетного периода, определенного положениями части 1 статьи 20.2 Федерального закона от 7 июля 2004 г. N 79-ФЗ «О государственной гражданской службе Российской Федерации».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 Форме не указываются сайты и (или) страницы сайтов в информационно-телекоммуникационной сети «Интернет», на которых размещена информация, доступ к которой имеет только: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государственный гражданский служащий, или гражданин, или ограниченный круг лиц, установленный непосредственно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государственным гражданским служащим или гражданином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;б) администратор (администраторы) сайтов;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представители государственных органов, уполномоченные на обработку данной информации, для целей представления государственных услуг и исполнения государственных функций.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указываются адреса электронной почты, сервисов мгновенных сообщений (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ICQ, </w:t>
      </w:r>
      <w:proofErr w:type="spell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WhatsApp</w:t>
      </w:r>
      <w:proofErr w:type="spell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Viber</w:t>
      </w:r>
      <w:proofErr w:type="spell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Skype</w:t>
      </w:r>
      <w:proofErr w:type="spell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), а также сайтов, связанных с приобретением товаров и услуг.2.5. Форма не заполняется в случае, если государственным гражданским служащим или гражданином: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общедоступная информация, а также данные, позволяющие его идентифицировать в информационно-телекоммуникационной сети «Интернет», не размещались;</w:t>
      </w:r>
    </w:p>
    <w:p w:rsidR="00B35679" w:rsidRP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общедоступная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размещалась в рамках исполнения своих должностных обязанностей.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III.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учета сведений о размещении информации в информационно-телекоммуникационной сети «Интернет»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Прием, регистрация и учет представленных сведений осуществляются Управлением государственной службы и кадрового обеспечения.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Управлением государственной службы и кадрового обеспечения приобщаются оригиналы сведений, представленных: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а) государственным гражданским служащим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-к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материалам его личного дела;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гражданином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-к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пакету документов, представляемых для участия в конкурсе на замещение вакантной должности.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Управление государственной службы и кадрового обеспечения направляет в Управление по вопросам противодействия коррупции копии сведений: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представленных государственными гражданскими служащими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-н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позднее 30 календарных дней до проведения аттестации государственного гражданского служащего;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представленных гражданином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3 рабочих дней с момента окончания срока приема документов для участия в конкурсе на замещение вакантной должности федеральной государственной гражданской службы либо с момента подачи заявления о назначении на вакантную должность федеральной государственной гражданской службы, по которой конкурс в соответствии с пунктами 2 -4 статьи 22 Федерального закона Российской Федерации от 27 июля 2004 г. N 79-ФЗ «О государственной гражданской службы Российской Федерации» не проводится или может не проводиться.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IV. Порядок осуществления анализа, обработки и проверки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сведений о размещении информации в информационно-телекоммуникационной сети «Интернет»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Управление по вопросам противодействия коррупции осуществляет анализ сведений: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перед аттестацией государственного гражданского служащего;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перед назначением гражданина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федеральной государственной гражданской службы, по которой конкурс не проводится или по решению Генерального директора Судебного департамента при Верховном Суде Российской Федерации может не проводиться, а также после окончания срока приема документов для участия в конкурсе на замещение должности государственной гражданской службы.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Результаты проведенного анализа сведений докладываются Генеральному директору Судебного департамента при Верховном Суде Российской Федерации.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Управление по вопросам противодействия коррупции по решению Генерального директора Судебного департамента при Верховном Суде Российской Федерации осуществляет обработку общедоступной информации, размещенной гражданскими служащими или гражданами в информационно-телекоммуникационной сети «Интернет» (далее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-о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бработка и проверка сведений).Решение о проведении обработки и проверки сведений принимается отдельно в отношении каждого государственного гражданского служащего или гражданина и оформляется в письменной форме.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Управление по вопросам противодействия коррупции обеспечивает: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уведомление в письменной форме государственного гражданского служащего о начале проведения обработки и проверки сведений и разъяснение ему содержания подпункта «б» настоящего пункта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2 рабочих дней со дня получения соответствующего решения;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проведение в случае обращения государственного гражданского служащего беседы с ним, в ходе которой он должен быть проинформирован о том, какие сведения, представленные им в соответствии с настоящим Положением, подлежат проверке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7 рабочих дней со дня обращения государственного гражданского служащего, а при наличии уважительной причины -в срок, согласованный с государственным гражданским служащим.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Организация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обработки и проверки сведений осуществляется во взаимодействии с Управлением информатизации.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4.6. Управление по вопросам противодействия коррупции в течение 2 рабочих дней со дня принятия решения Генеральным директором Судебного департамента при Верховном Суде Российской Федерации о проведении обработки и проверки сведений направляет копии сведений в Управление информатизации.</w:t>
      </w:r>
    </w:p>
    <w:p w:rsidR="00B35679" w:rsidRP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4.7. При осуществлении обработки и проверки сведений: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Управлением информатизации проводится анализ полноты и достоверности представленных сведений;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б) Управлением по вопросам противодействия коррупции проводится анализ содержания размещенной государственным гражданским служащим или гражданином общедоступной информации в сети «Интернет» на предмет соблюдения принципов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служебного поведения, недопущения совершения поступков, порочащих честь и достоинство государственного гражданского служащего, а также конфликтных ситуаций, способных нанести ущерб репутации государственного гражданского служащего или авторитету государственных органов.</w:t>
      </w:r>
      <w:proofErr w:type="gramEnd"/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4.8. Управление информатизации в течение 5 рабочих дней с момента передачи копии сведений передает информацию о результатах проведенной обработки и проверки сведений в Управление по вопросам противодействия коррупции.4.9. Управление по вопросам противодействия коррупции проводит обработку и проверку сведений, представленных: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государственным гражданским служащим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течение14 календарных дней со дня принятия решения о ее проведении (срок обработки и проверки сведений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продлен до 20 календарных дней);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гражданами 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-в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течение 10 календарных дней со дня принятия решения о ее проведении (срок обработки и проверки сведений может быть продлен до 20 календарных дней).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4.10. При осуществлении обработки и проверки сведений, должностные лица Управления по вопросам противодействия коррупции вправе: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проводить беседу с государственным гражданским служащим или гражданином;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изучать представленные государственным гражданским служащим или гражданином сведения и дополнительные материалы;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получать от государственного гражданского служащего или гражданина пояснения по представленным им сведениям и материалам;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 наводить справки у физических лиц и получать от них информацию с их согласия;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осуществлять анализ сведений, представленных государственным гражданским служащим или гражданином.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4.11. Государственный гражданский служащий вправе: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давать пояснения в письменной форме;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представлять дополнительные материалы и давать по ним пояснения в письменной форме;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обращаться в Управление по вопросам противодействия коррупции с подлежащим удовлетворению ходатайством о проведении с ним беседы.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4.12. Пояснения, указанные в пункте 4.11 настоящего Положения, приобщаются к материалам обработки и проверки сведений.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4.13. По окончании обработки и проверки сведений Управление по вопросам противодействия коррупции обязано ознакомить государственного гражданского служащего с результатами обработки и проверки сведений с соблюдением законодательства Российской Федерации о государственной тайне.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4.14. Результаты обработки и проверки сведений докладываются Генеральному директору Судебного департамента при Верховном Суде Российской Федерации.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4.15. В докладе должно содержаться одно из следующих предложений: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учитывать полученную информацию при принятии решения о назначении гражданина на должность федеральной государственной гражданской службы, по которой конкурс не проводится или по решению Генерального директора Судебного департамента при Верховном Суде Российской Федерации может не проводиться;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представить информацию о результатах обработки и проверки сведений в Комиссию по соблюдению требований к служебному поведению федеральных государственных гражданских служащих Судебного департамента и работников, замещающих отдельные должности на основании трудового договора в организациях, созданных для выполнения задач, поставленных перед Судебным департаментом, и урегулированию конфликта интересов;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представить информацию о результатах обработки и проверки сведений в конкурсную комиссию для проведения конкурса на замещение вакантной должности государственной гражданской службы в системе Судебного департамента при Верховном Суде Российской Федерации;</w:t>
      </w:r>
    </w:p>
    <w:p w:rsidR="00B35679" w:rsidRP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представить информацию о результатах обработки и проверки сведений в Аттестационную комиссию Судебного департамента при Верховном Суде Российской Федерации.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4.16. Генеральный директор Судебного департамента при Верховном Суде Российской Федерации, рассмотрев доклад и соответствующие предложения, указанные в пункте 4.15 настоящего Положения, принимает одно из следующих решений: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представить информацию о результатах обработки и проверки сведений в Комиссию по соблюдению требований к служебному поведению федеральных государственных гражданских служащих Судебного департамента и работников, замещающих отдельные должности на основании трудового договора в организациях, созданных для выполнения задач, поставленных перед Судебным департаментом, и урегулированию конфликта интересов;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представить информацию о результатах обработки и проверки сведений в конкурсную комиссию для проведения конкурса на замещение вакантной должности государственной гражданской службы в системе Судебного департамента при Верховном Суде Российской Федерации;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представить информацию о результатах обработки и проверки сведений в Аттестационную комиссию Судебного департамента при Верховном Суде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Федерации;</w:t>
      </w:r>
    </w:p>
    <w:p w:rsid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иное.</w:t>
      </w:r>
    </w:p>
    <w:p w:rsidR="00B35679" w:rsidRPr="00B35679" w:rsidRDefault="00B35679" w:rsidP="00B3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4.17. Материалы обработки и проверки сведений хранятся в Управлении по вопросам противодействия коррупции в течение 3 лет, после чего передаются в архив Судебного департамента при Верховном Суде Российской Федерации.</w:t>
      </w:r>
    </w:p>
    <w:p w:rsidR="00B35679" w:rsidRDefault="00B35679" w:rsidP="00B356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679" w:rsidRDefault="00B35679" w:rsidP="00B3567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5679" w:rsidRDefault="00B3567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B35679" w:rsidRPr="003053B1" w:rsidRDefault="00B35679" w:rsidP="003053B1">
      <w:pPr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Приложение </w:t>
      </w:r>
    </w:p>
    <w:p w:rsidR="00B35679" w:rsidRPr="003053B1" w:rsidRDefault="00B35679" w:rsidP="003053B1">
      <w:pPr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Положению о порядке представления гражданами,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размещении информации в информационно-телекоммуникационной сети “Интернет”, обработке указанных сведений и проверке их достоверности и полноты </w:t>
      </w:r>
      <w:proofErr w:type="gramEnd"/>
    </w:p>
    <w:p w:rsidR="00B35679" w:rsidRPr="003053B1" w:rsidRDefault="00B35679" w:rsidP="003053B1">
      <w:pPr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053B1" w:rsidRPr="003053B1" w:rsidRDefault="00B35679" w:rsidP="003053B1">
      <w:pPr>
        <w:ind w:left="453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Управление государственной службы и кадрового обеспечения Судебного департамента при Верховном Суде Российской Федерации </w:t>
      </w:r>
    </w:p>
    <w:p w:rsidR="003053B1" w:rsidRDefault="00B35679" w:rsidP="003053B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</w:t>
      </w:r>
    </w:p>
    <w:p w:rsidR="003053B1" w:rsidRDefault="00B35679" w:rsidP="003053B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сведений об адресах сайтов и (или) страниц сайтов в информационно-телекоммуникационной сети “Интернет”, на которых федеральным государственным гражданским служащим Судебного департамента при Верховном Суде Российской Федерации или гражданином Российской Федерации, претендующим на замещение должности федеральной государственной гражданской службы в Судебном департаменте при Верховном Суде Российской Федерации, размещались общедоступная информация,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данные, позволяющие его идентифицировать</w:t>
      </w:r>
      <w:proofErr w:type="gramEnd"/>
    </w:p>
    <w:p w:rsidR="003053B1" w:rsidRDefault="00B35679" w:rsidP="003053B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Я, </w:t>
      </w:r>
      <w:r w:rsidR="00305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_______________________________________________________________, </w:t>
      </w:r>
      <w:r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дата рождения,</w:t>
      </w:r>
      <w:proofErr w:type="gramEnd"/>
    </w:p>
    <w:p w:rsidR="003053B1" w:rsidRPr="003053B1" w:rsidRDefault="003053B1" w:rsidP="003053B1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  <w:r w:rsidR="00B35679"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t>серия и номер паспорта, дата в</w:t>
      </w:r>
      <w:r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t>ыдачи и орган, выдавший паспорт</w:t>
      </w:r>
      <w:r w:rsidR="00B35679"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3053B1" w:rsidRDefault="003053B1" w:rsidP="003053B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:rsidR="003053B1" w:rsidRPr="003053B1" w:rsidRDefault="00B35679" w:rsidP="003053B1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замещаемая государственным гражданским служащим, или должность, на замещение которой претендует гражданин Российской Федерации)</w:t>
      </w:r>
    </w:p>
    <w:p w:rsidR="003053B1" w:rsidRDefault="00B35679" w:rsidP="003053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сообщаю о размещении мною за отчетный период </w:t>
      </w:r>
      <w:proofErr w:type="spell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с“</w:t>
      </w:r>
      <w:r w:rsidR="003053B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”января</w:t>
      </w:r>
      <w:proofErr w:type="spell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053B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305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“</w:t>
      </w:r>
      <w:r w:rsidR="003053B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”декабря 20</w:t>
      </w:r>
      <w:r w:rsidR="003053B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информационно-телекоммуникационной сети “Интернет” общедоступной информации, а также данных, позволяющих меня идентифицировать: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8896"/>
      </w:tblGrid>
      <w:tr w:rsidR="003053B1" w:rsidTr="003053B1">
        <w:tc>
          <w:tcPr>
            <w:tcW w:w="675" w:type="dxa"/>
          </w:tcPr>
          <w:p w:rsidR="003053B1" w:rsidRDefault="003053B1" w:rsidP="003053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8896" w:type="dxa"/>
          </w:tcPr>
          <w:p w:rsidR="003053B1" w:rsidRDefault="003053B1" w:rsidP="003053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сайта и (или) страницы сайта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356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информационно-телекоммуникационной сети “Интернет”</w:t>
            </w:r>
          </w:p>
        </w:tc>
      </w:tr>
      <w:tr w:rsidR="003053B1" w:rsidTr="003053B1">
        <w:tc>
          <w:tcPr>
            <w:tcW w:w="675" w:type="dxa"/>
          </w:tcPr>
          <w:p w:rsidR="003053B1" w:rsidRDefault="003053B1" w:rsidP="003053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896" w:type="dxa"/>
          </w:tcPr>
          <w:p w:rsidR="003053B1" w:rsidRDefault="003053B1" w:rsidP="003053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3B1" w:rsidTr="003053B1">
        <w:tc>
          <w:tcPr>
            <w:tcW w:w="675" w:type="dxa"/>
          </w:tcPr>
          <w:p w:rsidR="003053B1" w:rsidRDefault="003053B1" w:rsidP="003053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896" w:type="dxa"/>
          </w:tcPr>
          <w:p w:rsidR="003053B1" w:rsidRDefault="003053B1" w:rsidP="003053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053B1" w:rsidTr="003053B1">
        <w:tc>
          <w:tcPr>
            <w:tcW w:w="675" w:type="dxa"/>
          </w:tcPr>
          <w:p w:rsidR="003053B1" w:rsidRDefault="003053B1" w:rsidP="003053B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896" w:type="dxa"/>
          </w:tcPr>
          <w:p w:rsidR="003053B1" w:rsidRDefault="003053B1" w:rsidP="003053B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053B1" w:rsidRDefault="003053B1" w:rsidP="003053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3B1" w:rsidRDefault="00B35679" w:rsidP="003053B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настоящих сведений подтверждаю.</w:t>
      </w:r>
    </w:p>
    <w:p w:rsidR="003053B1" w:rsidRDefault="00B35679" w:rsidP="003053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r w:rsidR="003053B1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  <w:r w:rsidR="003053B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053B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B35679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3053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_________________</w:t>
      </w:r>
    </w:p>
    <w:p w:rsidR="003053B1" w:rsidRPr="003053B1" w:rsidRDefault="003053B1" w:rsidP="003053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</w:t>
      </w:r>
      <w:r w:rsidR="00B35679"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(подпись)</w:t>
      </w:r>
    </w:p>
    <w:p w:rsidR="003053B1" w:rsidRDefault="003053B1" w:rsidP="003053B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</w:p>
    <w:p w:rsidR="00760012" w:rsidRPr="003053B1" w:rsidRDefault="00B35679" w:rsidP="003053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r w:rsidRPr="003053B1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и подпись лица, принявшего сведения)</w:t>
      </w:r>
      <w:bookmarkEnd w:id="0"/>
    </w:p>
    <w:sectPr w:rsidR="00760012" w:rsidRPr="00305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679"/>
    <w:rsid w:val="003053B1"/>
    <w:rsid w:val="00760012"/>
    <w:rsid w:val="00B3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05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6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6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75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29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3271</Words>
  <Characters>18648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Spravki</dc:creator>
  <cp:lastModifiedBy>Spravki</cp:lastModifiedBy>
  <cp:revision>1</cp:revision>
  <dcterms:created xsi:type="dcterms:W3CDTF">2019-09-24T13:55:00Z</dcterms:created>
  <dcterms:modified xsi:type="dcterms:W3CDTF">2019-09-24T14:14:00Z</dcterms:modified>
</cp:coreProperties>
</file>